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6F21A9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21A9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64A18B06" wp14:editId="245F453D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6F21A9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21A9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6F21A9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F21A9">
        <w:rPr>
          <w:rFonts w:ascii="Times New Roman" w:hAnsi="Times New Roman" w:cs="Times New Roman"/>
          <w:sz w:val="36"/>
          <w:szCs w:val="36"/>
        </w:rPr>
        <w:t>Комисия по</w:t>
      </w:r>
      <w:r w:rsidR="006F5FC1" w:rsidRPr="006F21A9">
        <w:rPr>
          <w:rFonts w:ascii="Times New Roman" w:hAnsi="Times New Roman" w:cs="Times New Roman"/>
          <w:sz w:val="36"/>
          <w:szCs w:val="36"/>
        </w:rPr>
        <w:t xml:space="preserve"> Иновации,</w:t>
      </w:r>
      <w:r w:rsidRPr="006F21A9">
        <w:rPr>
          <w:rFonts w:ascii="Times New Roman" w:hAnsi="Times New Roman" w:cs="Times New Roman"/>
          <w:sz w:val="36"/>
          <w:szCs w:val="36"/>
        </w:rPr>
        <w:t xml:space="preserve"> </w:t>
      </w:r>
      <w:r w:rsidR="006F5FC1" w:rsidRPr="006F21A9">
        <w:rPr>
          <w:rFonts w:ascii="Times New Roman" w:hAnsi="Times New Roman" w:cs="Times New Roman"/>
          <w:sz w:val="36"/>
          <w:szCs w:val="36"/>
        </w:rPr>
        <w:t>и</w:t>
      </w:r>
      <w:r w:rsidR="00B42317" w:rsidRPr="006F21A9">
        <w:rPr>
          <w:rFonts w:ascii="Times New Roman" w:hAnsi="Times New Roman" w:cs="Times New Roman"/>
          <w:sz w:val="36"/>
          <w:szCs w:val="36"/>
        </w:rPr>
        <w:t>нвестиционна политика, европейски фондове и международно сътрудничество</w:t>
      </w:r>
    </w:p>
    <w:p w:rsidR="00472900" w:rsidRPr="006F21A9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F21A9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36CA6" w:rsidRPr="006F21A9">
        <w:rPr>
          <w:rFonts w:ascii="Times New Roman" w:hAnsi="Times New Roman" w:cs="Times New Roman"/>
          <w:sz w:val="24"/>
          <w:szCs w:val="24"/>
        </w:rPr>
        <w:t>10.12</w:t>
      </w:r>
      <w:r w:rsidRPr="006F21A9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6F21A9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F21A9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6F21A9" w:rsidRDefault="00BF02D7" w:rsidP="004729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1A9">
        <w:rPr>
          <w:rFonts w:ascii="Times New Roman" w:hAnsi="Times New Roman" w:cs="Times New Roman"/>
          <w:sz w:val="24"/>
          <w:szCs w:val="24"/>
        </w:rPr>
        <w:t>Заседани</w:t>
      </w:r>
      <w:r w:rsidR="00A038A8" w:rsidRPr="006F21A9">
        <w:rPr>
          <w:rFonts w:ascii="Times New Roman" w:hAnsi="Times New Roman" w:cs="Times New Roman"/>
          <w:sz w:val="24"/>
          <w:szCs w:val="24"/>
        </w:rPr>
        <w:t>е: №1</w:t>
      </w:r>
      <w:r w:rsidR="00E36CA6" w:rsidRPr="006F21A9">
        <w:rPr>
          <w:rFonts w:ascii="Times New Roman" w:hAnsi="Times New Roman" w:cs="Times New Roman"/>
          <w:sz w:val="24"/>
          <w:szCs w:val="24"/>
        </w:rPr>
        <w:t>8</w:t>
      </w:r>
    </w:p>
    <w:p w:rsidR="00472900" w:rsidRPr="006F21A9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F21A9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D1221F" w:rsidRPr="006F21A9" w:rsidRDefault="00D1221F" w:rsidP="00472900">
      <w:pPr>
        <w:rPr>
          <w:rFonts w:ascii="Times New Roman" w:hAnsi="Times New Roman" w:cs="Times New Roman"/>
          <w:sz w:val="24"/>
          <w:szCs w:val="24"/>
        </w:rPr>
      </w:pPr>
    </w:p>
    <w:p w:rsidR="00472900" w:rsidRPr="006F21A9" w:rsidRDefault="00472900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F21A9">
        <w:rPr>
          <w:rFonts w:ascii="Times New Roman" w:hAnsi="Times New Roman" w:cs="Times New Roman"/>
          <w:sz w:val="36"/>
          <w:szCs w:val="36"/>
        </w:rPr>
        <w:t>Дневен ред:</w:t>
      </w:r>
    </w:p>
    <w:p w:rsidR="007077E9" w:rsidRPr="006F21A9" w:rsidRDefault="007077E9" w:rsidP="00D756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1002/06.12.2024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партньорство и сътрудничество на община Сандански с град </w:t>
      </w:r>
      <w:proofErr w:type="spellStart"/>
      <w:r w:rsidRPr="006F21A9">
        <w:rPr>
          <w:sz w:val="24"/>
          <w:szCs w:val="24"/>
          <w:lang w:val="bg-BG"/>
        </w:rPr>
        <w:t>Лъшан</w:t>
      </w:r>
      <w:proofErr w:type="spellEnd"/>
      <w:r w:rsidRPr="006F21A9">
        <w:rPr>
          <w:sz w:val="24"/>
          <w:szCs w:val="24"/>
          <w:lang w:val="bg-BG"/>
        </w:rPr>
        <w:t xml:space="preserve">, провинция </w:t>
      </w:r>
      <w:proofErr w:type="spellStart"/>
      <w:r w:rsidRPr="006F21A9">
        <w:rPr>
          <w:sz w:val="24"/>
          <w:szCs w:val="24"/>
          <w:lang w:val="bg-BG"/>
        </w:rPr>
        <w:t>Съчуан</w:t>
      </w:r>
      <w:proofErr w:type="spellEnd"/>
      <w:r w:rsidRPr="006F21A9">
        <w:rPr>
          <w:sz w:val="24"/>
          <w:szCs w:val="24"/>
          <w:lang w:val="bg-BG"/>
        </w:rPr>
        <w:t xml:space="preserve"> на Китайска народна република. </w:t>
      </w:r>
    </w:p>
    <w:p w:rsidR="006F21A9" w:rsidRPr="006F21A9" w:rsidRDefault="006F21A9" w:rsidP="006F21A9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F21A9">
        <w:rPr>
          <w:b/>
          <w:sz w:val="24"/>
          <w:szCs w:val="24"/>
          <w:lang w:val="bg-BG"/>
        </w:rPr>
        <w:t xml:space="preserve">Вх.№ 1003/06.12.2024 г. – </w:t>
      </w:r>
      <w:r w:rsidRPr="006F21A9">
        <w:rPr>
          <w:sz w:val="24"/>
          <w:szCs w:val="24"/>
          <w:lang w:val="bg-BG"/>
        </w:rPr>
        <w:t>Писмо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приемане на Наредба за изменение и допълнение на Наредба за определяне на местните данъци в община Сандански.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F21A9">
        <w:rPr>
          <w:b/>
          <w:sz w:val="24"/>
          <w:szCs w:val="24"/>
          <w:lang w:val="bg-BG"/>
        </w:rPr>
        <w:t xml:space="preserve">Вх.№ 1005/06.12.2024 г. - </w:t>
      </w:r>
      <w:r w:rsidRPr="006F21A9">
        <w:rPr>
          <w:sz w:val="24"/>
          <w:szCs w:val="24"/>
          <w:lang w:val="bg-BG"/>
        </w:rPr>
        <w:t>Писмо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6F21A9">
        <w:rPr>
          <w:sz w:val="24"/>
          <w:szCs w:val="24"/>
          <w:lang w:val="bg-BG"/>
        </w:rPr>
        <w:t>Писмо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план-сметка за разходите по чл.66 от ЗМДТ за 2025 г. на територията на община Сандански.  </w:t>
      </w:r>
    </w:p>
    <w:p w:rsidR="006F21A9" w:rsidRPr="006F21A9" w:rsidRDefault="006F21A9" w:rsidP="006F21A9">
      <w:pPr>
        <w:pStyle w:val="a7"/>
        <w:ind w:left="786"/>
        <w:jc w:val="both"/>
        <w:rPr>
          <w:b/>
          <w:sz w:val="24"/>
          <w:szCs w:val="24"/>
        </w:rPr>
      </w:pPr>
    </w:p>
    <w:p w:rsidR="006F21A9" w:rsidRPr="002F2595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2F2595">
        <w:rPr>
          <w:b/>
          <w:sz w:val="24"/>
          <w:szCs w:val="24"/>
          <w:lang w:val="bg-BG"/>
        </w:rPr>
        <w:t xml:space="preserve">Вх.№ 954/21.11.2024 г. - </w:t>
      </w:r>
      <w:r w:rsidRPr="002F2595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създаване на комисия за осъществяване на дейността и управлението  на Общински фонд за подкрепа на местни инициативи- Сандански. </w:t>
      </w:r>
    </w:p>
    <w:p w:rsidR="006F21A9" w:rsidRPr="006F21A9" w:rsidRDefault="006F21A9" w:rsidP="006F21A9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1015/06.12.2024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</w:t>
      </w:r>
      <w:r w:rsidRPr="006F21A9">
        <w:rPr>
          <w:color w:val="000000" w:themeColor="text1"/>
          <w:sz w:val="24"/>
          <w:szCs w:val="24"/>
          <w:lang w:val="bg-BG"/>
        </w:rPr>
        <w:softHyphen/>
      </w:r>
      <w:r w:rsidRPr="006F21A9">
        <w:rPr>
          <w:sz w:val="24"/>
          <w:szCs w:val="24"/>
          <w:lang w:val="bg-BG"/>
        </w:rPr>
        <w:t xml:space="preserve"> 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допълване на Програмата за управление и </w:t>
      </w:r>
      <w:r w:rsidRPr="006F21A9">
        <w:rPr>
          <w:sz w:val="24"/>
          <w:szCs w:val="24"/>
          <w:lang w:val="bg-BG"/>
        </w:rPr>
        <w:lastRenderedPageBreak/>
        <w:t xml:space="preserve">разпореждане с имотите – общинска собственост в община Сандански през 2024 г. </w:t>
      </w:r>
    </w:p>
    <w:p w:rsidR="006F21A9" w:rsidRPr="006F21A9" w:rsidRDefault="006F21A9" w:rsidP="006F21A9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992/05.12.2024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отдаване под наем, чрез публични търгове на 3 броя терени – </w:t>
      </w:r>
      <w:proofErr w:type="spellStart"/>
      <w:r w:rsidRPr="006F21A9">
        <w:rPr>
          <w:sz w:val="24"/>
          <w:szCs w:val="24"/>
          <w:lang w:val="bg-BG"/>
        </w:rPr>
        <w:t>ПОС</w:t>
      </w:r>
      <w:proofErr w:type="spellEnd"/>
      <w:r w:rsidRPr="006F21A9">
        <w:rPr>
          <w:sz w:val="24"/>
          <w:szCs w:val="24"/>
          <w:lang w:val="bg-BG"/>
        </w:rPr>
        <w:t xml:space="preserve"> – за спортни и детски атракции. 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6F21A9">
        <w:rPr>
          <w:sz w:val="24"/>
          <w:szCs w:val="24"/>
          <w:lang w:val="bg-BG"/>
        </w:rPr>
        <w:t>ПОС</w:t>
      </w:r>
      <w:proofErr w:type="spellEnd"/>
      <w:r w:rsidRPr="006F21A9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sz w:val="24"/>
          <w:szCs w:val="24"/>
          <w:lang w:val="bg-BG"/>
        </w:rPr>
        <w:t xml:space="preserve">Вх.№ 1010/06.12.2024 г.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 /сладкарница/, </w:t>
      </w:r>
      <w:proofErr w:type="spellStart"/>
      <w:r w:rsidRPr="006F21A9">
        <w:rPr>
          <w:sz w:val="24"/>
          <w:szCs w:val="24"/>
          <w:lang w:val="bg-BG"/>
        </w:rPr>
        <w:t>находяща</w:t>
      </w:r>
      <w:proofErr w:type="spellEnd"/>
      <w:r w:rsidRPr="006F21A9"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sz w:val="24"/>
          <w:szCs w:val="24"/>
          <w:lang w:val="bg-BG"/>
        </w:rPr>
        <w:t xml:space="preserve">Вх.№ 1011/06.12.2024 г.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помещения, находящи в кметството на с. Плоски, общ. Сандански, за аптека.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sz w:val="24"/>
          <w:szCs w:val="24"/>
          <w:lang w:val="bg-BG"/>
        </w:rPr>
      </w:pPr>
      <w:r w:rsidRPr="006F21A9">
        <w:rPr>
          <w:b/>
          <w:sz w:val="24"/>
          <w:szCs w:val="24"/>
          <w:lang w:val="bg-BG"/>
        </w:rPr>
        <w:t xml:space="preserve">Вх.№ 1012/06.12.2024 г.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помещение, </w:t>
      </w:r>
      <w:proofErr w:type="spellStart"/>
      <w:r w:rsidRPr="006F21A9">
        <w:rPr>
          <w:sz w:val="24"/>
          <w:szCs w:val="24"/>
          <w:lang w:val="bg-BG"/>
        </w:rPr>
        <w:t>находящо</w:t>
      </w:r>
      <w:proofErr w:type="spellEnd"/>
      <w:r w:rsidRPr="006F21A9"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6F21A9" w:rsidRPr="006F21A9" w:rsidRDefault="006F21A9" w:rsidP="006F21A9">
      <w:pPr>
        <w:pStyle w:val="a7"/>
        <w:rPr>
          <w:b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ind w:left="785"/>
        <w:jc w:val="both"/>
        <w:rPr>
          <w:b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sz w:val="24"/>
          <w:szCs w:val="24"/>
          <w:lang w:val="bg-BG"/>
        </w:rPr>
        <w:t xml:space="preserve">Вх.№ 1013/06.12.2024 г.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под наем на терен за поставяне на ВТО, </w:t>
      </w:r>
      <w:proofErr w:type="spellStart"/>
      <w:r w:rsidRPr="006F21A9">
        <w:rPr>
          <w:sz w:val="24"/>
          <w:szCs w:val="24"/>
          <w:lang w:val="bg-BG"/>
        </w:rPr>
        <w:t>находящо</w:t>
      </w:r>
      <w:proofErr w:type="spellEnd"/>
      <w:r w:rsidRPr="006F21A9"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sz w:val="24"/>
          <w:szCs w:val="24"/>
          <w:lang w:val="bg-BG"/>
        </w:rPr>
        <w:t xml:space="preserve">Вх.№ 1014/06.12.2024 г.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извършване на разделяне на имоти с идентификатор 77565.35.41 и идентификатор 77565.35.42 по </w:t>
      </w:r>
      <w:proofErr w:type="spellStart"/>
      <w:r w:rsidRPr="006F21A9">
        <w:rPr>
          <w:sz w:val="24"/>
          <w:szCs w:val="24"/>
          <w:lang w:val="bg-BG"/>
        </w:rPr>
        <w:t>КККР</w:t>
      </w:r>
      <w:proofErr w:type="spellEnd"/>
      <w:r w:rsidRPr="006F21A9">
        <w:rPr>
          <w:sz w:val="24"/>
          <w:szCs w:val="24"/>
          <w:lang w:val="bg-BG"/>
        </w:rPr>
        <w:t xml:space="preserve"> на с. Хърсово, общ. Сандански.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6F21A9">
        <w:rPr>
          <w:sz w:val="24"/>
          <w:szCs w:val="24"/>
          <w:lang w:val="bg-BG"/>
        </w:rPr>
        <w:t>Предложение</w:t>
      </w:r>
      <w:r w:rsidRPr="006F21A9">
        <w:rPr>
          <w:b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приемане на пазарна оценка на недвижим имот частна общинска собственост – 2/6 </w:t>
      </w:r>
      <w:proofErr w:type="spellStart"/>
      <w:r w:rsidRPr="006F21A9">
        <w:rPr>
          <w:sz w:val="24"/>
          <w:szCs w:val="24"/>
          <w:lang w:val="bg-BG"/>
        </w:rPr>
        <w:t>ид</w:t>
      </w:r>
      <w:proofErr w:type="spellEnd"/>
      <w:r w:rsidRPr="006F21A9"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 w:rsidRPr="006F21A9">
        <w:rPr>
          <w:sz w:val="24"/>
          <w:szCs w:val="24"/>
          <w:lang w:val="bg-BG"/>
        </w:rPr>
        <w:t>КККР</w:t>
      </w:r>
      <w:proofErr w:type="spellEnd"/>
      <w:r w:rsidRPr="006F21A9">
        <w:rPr>
          <w:sz w:val="24"/>
          <w:szCs w:val="24"/>
          <w:lang w:val="bg-BG"/>
        </w:rPr>
        <w:t xml:space="preserve"> на гр. Сандански. </w:t>
      </w:r>
    </w:p>
    <w:p w:rsidR="006F21A9" w:rsidRPr="006F21A9" w:rsidRDefault="006F21A9" w:rsidP="006F21A9">
      <w:pPr>
        <w:pStyle w:val="a7"/>
        <w:rPr>
          <w:b/>
          <w:color w:val="FF0000"/>
          <w:sz w:val="24"/>
          <w:szCs w:val="24"/>
          <w:lang w:val="bg-BG"/>
        </w:rPr>
      </w:pPr>
    </w:p>
    <w:p w:rsidR="0020045D" w:rsidRPr="008B6428" w:rsidRDefault="006F21A9" w:rsidP="0020045D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B6428">
        <w:rPr>
          <w:b/>
          <w:sz w:val="24"/>
          <w:szCs w:val="24"/>
          <w:lang w:val="bg-BG"/>
        </w:rPr>
        <w:t xml:space="preserve">Вх.№ 1016/06.12.2024 г. - </w:t>
      </w:r>
      <w:r w:rsidRPr="008B6428">
        <w:rPr>
          <w:sz w:val="24"/>
          <w:szCs w:val="24"/>
          <w:lang w:val="bg-BG"/>
        </w:rPr>
        <w:t>Предложение</w:t>
      </w:r>
      <w:r w:rsidRPr="008B6428">
        <w:rPr>
          <w:b/>
          <w:sz w:val="24"/>
          <w:szCs w:val="24"/>
          <w:lang w:val="bg-BG"/>
        </w:rPr>
        <w:t xml:space="preserve"> </w:t>
      </w:r>
      <w:r w:rsidRPr="008B6428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приемане на пазарна оценка за учредено право на </w:t>
      </w:r>
      <w:r w:rsidRPr="008B6428">
        <w:rPr>
          <w:sz w:val="24"/>
          <w:szCs w:val="24"/>
          <w:lang w:val="bg-BG"/>
        </w:rPr>
        <w:lastRenderedPageBreak/>
        <w:t>строеж на Допълващо застрояване 3 броя гаражи с размери 6.</w:t>
      </w:r>
      <w:proofErr w:type="spellStart"/>
      <w:r w:rsidRPr="008B6428">
        <w:rPr>
          <w:sz w:val="24"/>
          <w:szCs w:val="24"/>
          <w:lang w:val="bg-BG"/>
        </w:rPr>
        <w:t>00м</w:t>
      </w:r>
      <w:proofErr w:type="spellEnd"/>
      <w:r w:rsidRPr="008B6428">
        <w:rPr>
          <w:sz w:val="24"/>
          <w:szCs w:val="24"/>
          <w:lang w:val="bg-BG"/>
        </w:rPr>
        <w:t>./3.</w:t>
      </w:r>
      <w:proofErr w:type="spellStart"/>
      <w:r w:rsidRPr="008B6428">
        <w:rPr>
          <w:sz w:val="24"/>
          <w:szCs w:val="24"/>
          <w:lang w:val="bg-BG"/>
        </w:rPr>
        <w:t>50м</w:t>
      </w:r>
      <w:proofErr w:type="spellEnd"/>
      <w:r w:rsidRPr="008B6428">
        <w:rPr>
          <w:sz w:val="24"/>
          <w:szCs w:val="24"/>
          <w:lang w:val="bg-BG"/>
        </w:rPr>
        <w:t xml:space="preserve">. в </w:t>
      </w:r>
      <w:proofErr w:type="spellStart"/>
      <w:r w:rsidRPr="008B6428">
        <w:rPr>
          <w:sz w:val="24"/>
          <w:szCs w:val="24"/>
          <w:lang w:val="bg-BG"/>
        </w:rPr>
        <w:t>УПИ</w:t>
      </w:r>
      <w:proofErr w:type="spellEnd"/>
      <w:r w:rsidRPr="008B6428">
        <w:rPr>
          <w:sz w:val="24"/>
          <w:szCs w:val="24"/>
          <w:lang w:val="bg-BG"/>
        </w:rPr>
        <w:t xml:space="preserve"> </w:t>
      </w:r>
      <w:r w:rsidRPr="008B6428">
        <w:rPr>
          <w:sz w:val="24"/>
          <w:szCs w:val="24"/>
        </w:rPr>
        <w:t>I</w:t>
      </w:r>
      <w:r w:rsidRPr="008B6428">
        <w:rPr>
          <w:sz w:val="24"/>
          <w:szCs w:val="24"/>
          <w:lang w:val="bg-BG"/>
        </w:rPr>
        <w:t xml:space="preserve">, кв.142, в ПИ 65334.301.5144 по </w:t>
      </w:r>
      <w:proofErr w:type="spellStart"/>
      <w:r w:rsidRPr="008B6428">
        <w:rPr>
          <w:sz w:val="24"/>
          <w:szCs w:val="24"/>
          <w:lang w:val="bg-BG"/>
        </w:rPr>
        <w:t>КККР</w:t>
      </w:r>
      <w:proofErr w:type="spellEnd"/>
      <w:r w:rsidRPr="008B6428">
        <w:rPr>
          <w:sz w:val="24"/>
          <w:szCs w:val="24"/>
          <w:lang w:val="bg-BG"/>
        </w:rPr>
        <w:t xml:space="preserve"> на гр. Сандански. </w:t>
      </w:r>
      <w:bookmarkStart w:id="0" w:name="_GoBack"/>
      <w:bookmarkEnd w:id="0"/>
    </w:p>
    <w:p w:rsidR="0020045D" w:rsidRPr="0020045D" w:rsidRDefault="0020045D" w:rsidP="0020045D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988/05.12.2024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F21A9">
        <w:rPr>
          <w:sz w:val="24"/>
          <w:szCs w:val="24"/>
          <w:lang w:val="bg-BG"/>
        </w:rPr>
        <w:t>УПИ</w:t>
      </w:r>
      <w:proofErr w:type="spellEnd"/>
      <w:r w:rsidRPr="006F21A9">
        <w:rPr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</w:rPr>
        <w:t>II</w:t>
      </w:r>
      <w:r w:rsidRPr="006F21A9"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 w:rsidRPr="006F21A9">
        <w:rPr>
          <w:sz w:val="24"/>
          <w:szCs w:val="24"/>
          <w:lang w:val="bg-BG"/>
        </w:rPr>
        <w:t>обл</w:t>
      </w:r>
      <w:proofErr w:type="spellEnd"/>
      <w:r w:rsidRPr="006F21A9">
        <w:rPr>
          <w:sz w:val="24"/>
          <w:szCs w:val="24"/>
          <w:lang w:val="bg-BG"/>
        </w:rPr>
        <w:t xml:space="preserve">. Благоевград, с площ 810 кв.м. 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989/05.12.2024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F21A9">
        <w:rPr>
          <w:sz w:val="24"/>
          <w:szCs w:val="24"/>
          <w:lang w:val="bg-BG"/>
        </w:rPr>
        <w:t>УПИ</w:t>
      </w:r>
      <w:proofErr w:type="spellEnd"/>
      <w:r w:rsidRPr="006F21A9"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 w:rsidRPr="006F21A9">
        <w:rPr>
          <w:sz w:val="24"/>
          <w:szCs w:val="24"/>
          <w:lang w:val="bg-BG"/>
        </w:rPr>
        <w:t>обл</w:t>
      </w:r>
      <w:proofErr w:type="spellEnd"/>
      <w:r w:rsidRPr="006F21A9">
        <w:rPr>
          <w:sz w:val="24"/>
          <w:szCs w:val="24"/>
          <w:lang w:val="bg-BG"/>
        </w:rPr>
        <w:t xml:space="preserve">. Благоевград, с площ 601 кв.м. 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6F21A9">
        <w:rPr>
          <w:sz w:val="24"/>
          <w:szCs w:val="24"/>
          <w:lang w:val="bg-BG"/>
        </w:rPr>
        <w:t>УПИ</w:t>
      </w:r>
      <w:proofErr w:type="spellEnd"/>
      <w:r w:rsidRPr="006F21A9">
        <w:rPr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</w:rPr>
        <w:t>II</w:t>
      </w:r>
      <w:r w:rsidRPr="006F21A9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6F21A9">
        <w:rPr>
          <w:sz w:val="24"/>
          <w:szCs w:val="24"/>
          <w:lang w:val="bg-BG"/>
        </w:rPr>
        <w:t>обл</w:t>
      </w:r>
      <w:proofErr w:type="spellEnd"/>
      <w:r w:rsidRPr="006F21A9">
        <w:rPr>
          <w:sz w:val="24"/>
          <w:szCs w:val="24"/>
          <w:lang w:val="bg-BG"/>
        </w:rPr>
        <w:t xml:space="preserve">. Благоевград, с площ 357 кв.м. 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991/05.12.2024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F21A9">
        <w:rPr>
          <w:sz w:val="24"/>
          <w:szCs w:val="24"/>
          <w:lang w:val="bg-BG"/>
        </w:rPr>
        <w:t>УПИ</w:t>
      </w:r>
      <w:proofErr w:type="spellEnd"/>
      <w:r w:rsidRPr="006F21A9">
        <w:rPr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</w:rPr>
        <w:t>I</w:t>
      </w:r>
      <w:r w:rsidRPr="006F21A9"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 w:rsidRPr="006F21A9">
        <w:rPr>
          <w:sz w:val="24"/>
          <w:szCs w:val="24"/>
          <w:lang w:val="bg-BG"/>
        </w:rPr>
        <w:t>обл</w:t>
      </w:r>
      <w:proofErr w:type="spellEnd"/>
      <w:r w:rsidRPr="006F21A9">
        <w:rPr>
          <w:sz w:val="24"/>
          <w:szCs w:val="24"/>
          <w:lang w:val="bg-BG"/>
        </w:rPr>
        <w:t>. Благоевград, незастроена, с площ 690 кв.м.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993/05.12.2024 г.</w:t>
      </w:r>
      <w:r w:rsidRPr="006F21A9">
        <w:rPr>
          <w:color w:val="000000" w:themeColor="text1"/>
          <w:sz w:val="24"/>
          <w:szCs w:val="24"/>
          <w:lang w:val="bg-BG"/>
        </w:rPr>
        <w:t xml:space="preserve"> - </w:t>
      </w:r>
      <w:r w:rsidRPr="006F21A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 с идентификатор 65334.210.2 по </w:t>
      </w:r>
      <w:proofErr w:type="spellStart"/>
      <w:r w:rsidRPr="006F21A9">
        <w:rPr>
          <w:sz w:val="24"/>
          <w:szCs w:val="24"/>
          <w:lang w:val="bg-BG"/>
        </w:rPr>
        <w:t>КККР</w:t>
      </w:r>
      <w:proofErr w:type="spellEnd"/>
      <w:r w:rsidRPr="006F21A9"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 w:rsidRPr="006F21A9">
        <w:rPr>
          <w:sz w:val="24"/>
          <w:szCs w:val="24"/>
          <w:lang w:val="bg-BG"/>
        </w:rPr>
        <w:t>КККР</w:t>
      </w:r>
      <w:proofErr w:type="spellEnd"/>
      <w:r w:rsidRPr="006F21A9"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 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6F21A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F21A9">
        <w:rPr>
          <w:b/>
          <w:color w:val="000000" w:themeColor="text1"/>
          <w:sz w:val="24"/>
          <w:szCs w:val="24"/>
          <w:lang w:val="bg-BG"/>
        </w:rPr>
        <w:t>Вх.№ 998/06.12.2024 г. -</w:t>
      </w:r>
      <w:r w:rsidRPr="006F21A9">
        <w:rPr>
          <w:color w:val="000000" w:themeColor="text1"/>
          <w:sz w:val="24"/>
          <w:szCs w:val="24"/>
          <w:lang w:val="bg-BG"/>
        </w:rPr>
        <w:t xml:space="preserve"> </w:t>
      </w:r>
      <w:r w:rsidRPr="006F21A9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6F21A9">
        <w:rPr>
          <w:sz w:val="24"/>
          <w:szCs w:val="24"/>
          <w:lang w:val="bg-BG"/>
        </w:rPr>
        <w:t>БУЛГАРТРАНСГАЗ</w:t>
      </w:r>
      <w:proofErr w:type="spellEnd"/>
      <w:r w:rsidRPr="006F21A9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6F21A9">
        <w:rPr>
          <w:sz w:val="24"/>
          <w:szCs w:val="24"/>
        </w:rPr>
        <w:t>DN</w:t>
      </w:r>
      <w:proofErr w:type="spellEnd"/>
      <w:r w:rsidRPr="006F21A9">
        <w:rPr>
          <w:sz w:val="24"/>
          <w:szCs w:val="24"/>
        </w:rPr>
        <w:t xml:space="preserve"> 700</w:t>
      </w:r>
      <w:r w:rsidRPr="006F21A9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 w:rsidRPr="006F21A9">
        <w:rPr>
          <w:sz w:val="24"/>
          <w:szCs w:val="24"/>
          <w:lang w:val="bg-BG"/>
        </w:rPr>
        <w:t>ККК</w:t>
      </w:r>
      <w:r w:rsidRPr="006F21A9">
        <w:rPr>
          <w:sz w:val="24"/>
          <w:szCs w:val="24"/>
          <w:lang w:val="bg-BG"/>
        </w:rPr>
        <w:t>Р</w:t>
      </w:r>
      <w:proofErr w:type="spellEnd"/>
      <w:r w:rsidRPr="006F21A9">
        <w:rPr>
          <w:sz w:val="24"/>
          <w:szCs w:val="24"/>
          <w:lang w:val="bg-BG"/>
        </w:rPr>
        <w:t xml:space="preserve"> на с. Струма, общ. Сандански.</w:t>
      </w:r>
    </w:p>
    <w:p w:rsidR="006F21A9" w:rsidRPr="006F21A9" w:rsidRDefault="006F21A9" w:rsidP="006F21A9">
      <w:pPr>
        <w:pStyle w:val="a7"/>
        <w:rPr>
          <w:color w:val="000000" w:themeColor="text1"/>
          <w:sz w:val="24"/>
          <w:szCs w:val="24"/>
          <w:lang w:val="bg-BG"/>
        </w:rPr>
      </w:pPr>
    </w:p>
    <w:p w:rsidR="006F21A9" w:rsidRPr="00C35829" w:rsidRDefault="006F21A9" w:rsidP="006F21A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35829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C35829">
        <w:rPr>
          <w:color w:val="000000" w:themeColor="text1"/>
          <w:sz w:val="24"/>
          <w:szCs w:val="24"/>
          <w:lang w:val="bg-BG"/>
        </w:rPr>
        <w:t xml:space="preserve"> - </w:t>
      </w:r>
      <w:r w:rsidRPr="00C35829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C35829">
        <w:rPr>
          <w:sz w:val="24"/>
          <w:szCs w:val="24"/>
          <w:lang w:val="bg-BG"/>
        </w:rPr>
        <w:t>БУЛГАРТРАНСГАЗ</w:t>
      </w:r>
      <w:proofErr w:type="spellEnd"/>
      <w:r w:rsidRPr="00C35829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C35829">
        <w:rPr>
          <w:sz w:val="24"/>
          <w:szCs w:val="24"/>
        </w:rPr>
        <w:t>DN</w:t>
      </w:r>
      <w:proofErr w:type="spellEnd"/>
      <w:r w:rsidRPr="00C35829">
        <w:rPr>
          <w:sz w:val="24"/>
          <w:szCs w:val="24"/>
        </w:rPr>
        <w:t xml:space="preserve"> 700</w:t>
      </w:r>
      <w:r w:rsidRPr="00C35829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C35829">
        <w:rPr>
          <w:sz w:val="24"/>
          <w:szCs w:val="24"/>
          <w:lang w:val="bg-BG"/>
        </w:rPr>
        <w:t>КККР</w:t>
      </w:r>
      <w:proofErr w:type="spellEnd"/>
      <w:r w:rsidRPr="00C35829">
        <w:rPr>
          <w:sz w:val="24"/>
          <w:szCs w:val="24"/>
          <w:lang w:val="bg-BG"/>
        </w:rPr>
        <w:t xml:space="preserve"> на с. Струма, общ. Сандански. </w:t>
      </w:r>
    </w:p>
    <w:p w:rsidR="006F21A9" w:rsidRPr="006F21A9" w:rsidRDefault="006F21A9" w:rsidP="006F21A9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6F2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Pr="006F21A9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6F21A9">
        <w:rPr>
          <w:rFonts w:ascii="Times New Roman" w:hAnsi="Times New Roman" w:cs="Times New Roman"/>
          <w:sz w:val="24"/>
          <w:szCs w:val="24"/>
        </w:rPr>
        <w:t xml:space="preserve"> </w:t>
      </w:r>
      <w:r w:rsidRPr="006F2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6F2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F2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F2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6F2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</w:t>
      </w: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Вх.№ 994/05.12.2024 г.</w:t>
      </w:r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F21A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промяна отреждането на публична общинска собственост, представляваща част </w:t>
      </w:r>
      <w:proofErr w:type="spellStart"/>
      <w:r w:rsidRPr="006F21A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F21A9">
        <w:rPr>
          <w:rFonts w:ascii="Times New Roman" w:hAnsi="Times New Roman" w:cs="Times New Roman"/>
          <w:sz w:val="24"/>
          <w:szCs w:val="24"/>
        </w:rPr>
        <w:t xml:space="preserve"> XI, пл.130, кв.8 по плана на с. Ласкарево, общ. Сандански, от „за Читалище“ в „за жилищно строителство. 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C3582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5829">
        <w:rPr>
          <w:rFonts w:ascii="Times New Roman" w:hAnsi="Times New Roman" w:cs="Times New Roman"/>
          <w:b/>
          <w:sz w:val="24"/>
          <w:szCs w:val="24"/>
        </w:rPr>
        <w:t xml:space="preserve">Вх.№ 957/25.11.2024 г. - </w:t>
      </w:r>
      <w:r w:rsidRPr="00C35829">
        <w:rPr>
          <w:rFonts w:ascii="Times New Roman" w:hAnsi="Times New Roman" w:cs="Times New Roman"/>
          <w:sz w:val="24"/>
          <w:szCs w:val="24"/>
        </w:rPr>
        <w:t>Молба от Симеон Стефанов Станчев, относно</w:t>
      </w:r>
      <w:r w:rsidRPr="00C35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829">
        <w:rPr>
          <w:rFonts w:ascii="Times New Roman" w:hAnsi="Times New Roman" w:cs="Times New Roman"/>
          <w:sz w:val="24"/>
          <w:szCs w:val="24"/>
        </w:rPr>
        <w:t>закупуване на имот  в с. Дебрене, община Сандански.</w:t>
      </w:r>
      <w:r w:rsidRPr="00C358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sz w:val="24"/>
          <w:szCs w:val="24"/>
        </w:rPr>
        <w:t xml:space="preserve">Вх.№ 961/26.11.2024 г. – </w:t>
      </w:r>
      <w:r w:rsidRPr="006F21A9">
        <w:rPr>
          <w:rFonts w:ascii="Times New Roman" w:hAnsi="Times New Roman" w:cs="Times New Roman"/>
          <w:sz w:val="24"/>
          <w:szCs w:val="24"/>
        </w:rPr>
        <w:t xml:space="preserve">Молба от Георги Илиев Попов, относно финансова помощ за пожар. 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sz w:val="24"/>
          <w:szCs w:val="24"/>
        </w:rPr>
        <w:t>Вх.№ 984/05.12.2024 г. –</w:t>
      </w:r>
      <w:r w:rsidRPr="006F21A9">
        <w:rPr>
          <w:rFonts w:ascii="Times New Roman" w:hAnsi="Times New Roman" w:cs="Times New Roman"/>
          <w:sz w:val="24"/>
          <w:szCs w:val="24"/>
        </w:rPr>
        <w:t xml:space="preserve"> Молба от Георги Илиев Балтаджиев, от</w:t>
      </w:r>
      <w:r>
        <w:rPr>
          <w:rFonts w:ascii="Times New Roman" w:hAnsi="Times New Roman" w:cs="Times New Roman"/>
          <w:sz w:val="24"/>
          <w:szCs w:val="24"/>
        </w:rPr>
        <w:t>носно финансова помощ за пожар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sz w:val="24"/>
          <w:szCs w:val="24"/>
        </w:rPr>
        <w:t xml:space="preserve">Вх.№ 932/06.11.2024 г. – </w:t>
      </w:r>
      <w:r w:rsidRPr="006F21A9">
        <w:rPr>
          <w:rFonts w:ascii="Times New Roman" w:hAnsi="Times New Roman" w:cs="Times New Roman"/>
          <w:sz w:val="24"/>
          <w:szCs w:val="24"/>
        </w:rPr>
        <w:t xml:space="preserve">ЗАЯВЛЕНИЕ Искра </w:t>
      </w:r>
      <w:proofErr w:type="spellStart"/>
      <w:r w:rsidRPr="006F21A9">
        <w:rPr>
          <w:rFonts w:ascii="Times New Roman" w:hAnsi="Times New Roman" w:cs="Times New Roman"/>
          <w:sz w:val="24"/>
          <w:szCs w:val="24"/>
        </w:rPr>
        <w:t>Геренска</w:t>
      </w:r>
      <w:proofErr w:type="spellEnd"/>
      <w:r w:rsidRPr="006F21A9">
        <w:rPr>
          <w:rFonts w:ascii="Times New Roman" w:hAnsi="Times New Roman" w:cs="Times New Roman"/>
          <w:sz w:val="24"/>
          <w:szCs w:val="24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sz w:val="24"/>
          <w:szCs w:val="24"/>
        </w:rPr>
        <w:t xml:space="preserve">Вх.№ 942/12.11.2024 г. – </w:t>
      </w:r>
      <w:r w:rsidRPr="006F21A9">
        <w:rPr>
          <w:rFonts w:ascii="Times New Roman" w:hAnsi="Times New Roman" w:cs="Times New Roman"/>
          <w:sz w:val="24"/>
          <w:szCs w:val="24"/>
        </w:rPr>
        <w:t xml:space="preserve">ЗАЯВЛЕНИЕ Искра </w:t>
      </w:r>
      <w:proofErr w:type="spellStart"/>
      <w:r w:rsidRPr="006F21A9">
        <w:rPr>
          <w:rFonts w:ascii="Times New Roman" w:hAnsi="Times New Roman" w:cs="Times New Roman"/>
          <w:sz w:val="24"/>
          <w:szCs w:val="24"/>
        </w:rPr>
        <w:t>Геренска</w:t>
      </w:r>
      <w:proofErr w:type="spellEnd"/>
      <w:r w:rsidRPr="006F21A9">
        <w:rPr>
          <w:rFonts w:ascii="Times New Roman" w:hAnsi="Times New Roman" w:cs="Times New Roman"/>
          <w:sz w:val="24"/>
          <w:szCs w:val="24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Вх.№981/03.12.2024 г.</w:t>
      </w:r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6F21A9" w:rsidRPr="006F21A9" w:rsidRDefault="006F21A9" w:rsidP="006F21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21A9" w:rsidRPr="006F21A9" w:rsidRDefault="006F21A9" w:rsidP="006F21A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2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996/05.12.2024 г.</w:t>
      </w:r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Писмо от </w:t>
      </w:r>
      <w:proofErr w:type="spellStart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>Таквор</w:t>
      </w:r>
      <w:proofErr w:type="spellEnd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>Бохосян</w:t>
      </w:r>
      <w:proofErr w:type="spellEnd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>Диновска</w:t>
      </w:r>
      <w:proofErr w:type="spellEnd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Изпълнителен директор </w:t>
      </w:r>
      <w:proofErr w:type="spellStart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>Вискотехнологични</w:t>
      </w:r>
      <w:proofErr w:type="spellEnd"/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болнични комплекси Сърце и Мозък,</w:t>
      </w:r>
      <w:r w:rsidRPr="006F2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относно изграждане на болница.</w:t>
      </w:r>
    </w:p>
    <w:p w:rsidR="006F21A9" w:rsidRPr="006F21A9" w:rsidRDefault="006F21A9" w:rsidP="006F21A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F21A9" w:rsidRPr="006F21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28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6EFAC53C"/>
    <w:lvl w:ilvl="0" w:tplc="0BC4C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7778"/>
    <w:multiLevelType w:val="hybridMultilevel"/>
    <w:tmpl w:val="2E2837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06A8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3237D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368D1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67F0C"/>
    <w:rsid w:val="000C4255"/>
    <w:rsid w:val="001E7168"/>
    <w:rsid w:val="0020045D"/>
    <w:rsid w:val="002123DA"/>
    <w:rsid w:val="002F153A"/>
    <w:rsid w:val="002F2595"/>
    <w:rsid w:val="00346DC0"/>
    <w:rsid w:val="004341B7"/>
    <w:rsid w:val="00472900"/>
    <w:rsid w:val="004D23D0"/>
    <w:rsid w:val="004F69C9"/>
    <w:rsid w:val="0051208C"/>
    <w:rsid w:val="006F21A9"/>
    <w:rsid w:val="006F5FC1"/>
    <w:rsid w:val="007077E9"/>
    <w:rsid w:val="00794C0F"/>
    <w:rsid w:val="00814099"/>
    <w:rsid w:val="008A06B2"/>
    <w:rsid w:val="008B2EFB"/>
    <w:rsid w:val="008B6428"/>
    <w:rsid w:val="00A038A8"/>
    <w:rsid w:val="00A6177D"/>
    <w:rsid w:val="00B42317"/>
    <w:rsid w:val="00B75D61"/>
    <w:rsid w:val="00BF02D7"/>
    <w:rsid w:val="00C35829"/>
    <w:rsid w:val="00CB7F0A"/>
    <w:rsid w:val="00D1221F"/>
    <w:rsid w:val="00D24D59"/>
    <w:rsid w:val="00D47AD7"/>
    <w:rsid w:val="00D75608"/>
    <w:rsid w:val="00E3288F"/>
    <w:rsid w:val="00E36CA6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3187-E267-4C6D-958D-6626146D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29</cp:revision>
  <cp:lastPrinted>2024-06-19T07:27:00Z</cp:lastPrinted>
  <dcterms:created xsi:type="dcterms:W3CDTF">2024-06-19T06:57:00Z</dcterms:created>
  <dcterms:modified xsi:type="dcterms:W3CDTF">2024-12-09T13:18:00Z</dcterms:modified>
</cp:coreProperties>
</file>