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5943FB">
        <w:rPr>
          <w:rFonts w:ascii="Times New Roman" w:hAnsi="Times New Roman" w:cs="Times New Roman"/>
          <w:sz w:val="36"/>
          <w:szCs w:val="36"/>
        </w:rPr>
        <w:t>Местно самоуправление, нормативна уредба и регионална политика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543EC">
        <w:rPr>
          <w:rFonts w:ascii="Times New Roman" w:hAnsi="Times New Roman" w:cs="Times New Roman"/>
          <w:sz w:val="24"/>
          <w:szCs w:val="24"/>
        </w:rPr>
        <w:t>15.07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5943FB">
        <w:rPr>
          <w:rFonts w:ascii="Times New Roman" w:hAnsi="Times New Roman" w:cs="Times New Roman"/>
          <w:sz w:val="24"/>
          <w:szCs w:val="24"/>
        </w:rPr>
        <w:t>13</w:t>
      </w:r>
      <w:r w:rsidRPr="00472900">
        <w:rPr>
          <w:rFonts w:ascii="Times New Roman" w:hAnsi="Times New Roman" w:cs="Times New Roman"/>
          <w:sz w:val="24"/>
          <w:szCs w:val="24"/>
        </w:rPr>
        <w:t>:00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D543EC">
        <w:rPr>
          <w:rFonts w:ascii="Times New Roman" w:hAnsi="Times New Roman" w:cs="Times New Roman"/>
          <w:sz w:val="24"/>
          <w:szCs w:val="24"/>
        </w:rPr>
        <w:t>е: №12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D543EC" w:rsidRPr="0011516C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652/09.07.2024 г. - </w:t>
      </w:r>
      <w:r>
        <w:rPr>
          <w:sz w:val="24"/>
          <w:szCs w:val="24"/>
          <w:lang w:val="bg-BG"/>
        </w:rPr>
        <w:t>Заповед № ОА–АК–</w:t>
      </w:r>
      <w:r w:rsidRPr="00795FB8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40</w:t>
      </w:r>
      <w:r w:rsidRPr="00795FB8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08.07</w:t>
      </w:r>
      <w:r w:rsidRPr="00795FB8">
        <w:rPr>
          <w:sz w:val="24"/>
          <w:szCs w:val="24"/>
          <w:lang w:val="bg-BG"/>
        </w:rPr>
        <w:t>.202</w:t>
      </w:r>
      <w:r w:rsidRPr="00795FB8">
        <w:rPr>
          <w:sz w:val="24"/>
          <w:szCs w:val="24"/>
        </w:rPr>
        <w:t>4</w:t>
      </w:r>
      <w:r w:rsidRPr="00795FB8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</w:t>
      </w:r>
      <w:r>
        <w:rPr>
          <w:sz w:val="24"/>
          <w:szCs w:val="24"/>
          <w:lang w:val="bg-BG"/>
        </w:rPr>
        <w:t>63 от Протокол № 11</w:t>
      </w:r>
      <w:r w:rsidRPr="00F54950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27.06</w:t>
      </w:r>
      <w:r w:rsidRPr="00F54950">
        <w:rPr>
          <w:sz w:val="24"/>
          <w:szCs w:val="24"/>
          <w:lang w:val="bg-BG"/>
        </w:rPr>
        <w:t>.202</w:t>
      </w:r>
      <w:r w:rsidRPr="00F54950">
        <w:rPr>
          <w:sz w:val="24"/>
          <w:szCs w:val="24"/>
        </w:rPr>
        <w:t>4</w:t>
      </w:r>
      <w:r w:rsidRPr="00F54950">
        <w:rPr>
          <w:sz w:val="24"/>
          <w:szCs w:val="24"/>
          <w:lang w:val="bg-BG"/>
        </w:rPr>
        <w:t xml:space="preserve"> г. на Общински съвет – Сандански.</w:t>
      </w:r>
      <w:r>
        <w:rPr>
          <w:sz w:val="24"/>
          <w:szCs w:val="24"/>
          <w:lang w:val="bg-BG"/>
        </w:rPr>
        <w:t xml:space="preserve"> </w:t>
      </w:r>
    </w:p>
    <w:p w:rsidR="00D543EC" w:rsidRPr="0011516C" w:rsidRDefault="00D543EC" w:rsidP="005C65C5">
      <w:pPr>
        <w:pStyle w:val="a7"/>
        <w:rPr>
          <w:b/>
          <w:sz w:val="24"/>
          <w:szCs w:val="24"/>
          <w:lang w:val="bg-BG"/>
        </w:rPr>
      </w:pPr>
    </w:p>
    <w:p w:rsidR="005C65C5" w:rsidRPr="005C65C5" w:rsidRDefault="00D543EC" w:rsidP="005C65C5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bookmarkStart w:id="0" w:name="_GoBack"/>
      <w:r w:rsidRPr="0011516C">
        <w:rPr>
          <w:b/>
          <w:sz w:val="24"/>
          <w:szCs w:val="24"/>
          <w:lang w:val="bg-BG"/>
        </w:rPr>
        <w:t>Вх.№ 676/12.07.2024 г.</w:t>
      </w:r>
      <w:r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„Здрваеопазване,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5C65C5" w:rsidRPr="005C65C5" w:rsidRDefault="005C65C5" w:rsidP="005C65C5">
      <w:pPr>
        <w:spacing w:after="0"/>
        <w:jc w:val="both"/>
        <w:rPr>
          <w:b/>
          <w:color w:val="FF0000"/>
          <w:sz w:val="24"/>
          <w:szCs w:val="24"/>
        </w:rPr>
      </w:pPr>
    </w:p>
    <w:p w:rsidR="005C65C5" w:rsidRPr="005C65C5" w:rsidRDefault="005C65C5" w:rsidP="005C65C5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5C65C5">
        <w:rPr>
          <w:b/>
          <w:sz w:val="24"/>
          <w:szCs w:val="24"/>
          <w:lang w:val="bg-BG"/>
        </w:rPr>
        <w:t>Вх.№ 678/15.07.2024 г.</w:t>
      </w:r>
      <w:r w:rsidRPr="005C65C5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извършване на делба в имоти с идентификатори 77565.35.41 и идентификатор 77565.35.42 по КККР на с.Хърсово. </w:t>
      </w:r>
    </w:p>
    <w:p w:rsidR="005C65C5" w:rsidRPr="005C65C5" w:rsidRDefault="005C65C5" w:rsidP="005C65C5">
      <w:pPr>
        <w:spacing w:after="0"/>
        <w:jc w:val="both"/>
        <w:rPr>
          <w:b/>
          <w:color w:val="FF0000"/>
          <w:sz w:val="24"/>
          <w:szCs w:val="24"/>
        </w:rPr>
      </w:pPr>
    </w:p>
    <w:p w:rsidR="00D543EC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D543EC">
        <w:rPr>
          <w:b/>
          <w:sz w:val="24"/>
          <w:szCs w:val="24"/>
          <w:lang w:val="bg-BG"/>
        </w:rPr>
        <w:t>Вх.№ 657/10.07.2024 г.</w:t>
      </w:r>
      <w:r w:rsidRPr="00D543EC">
        <w:rPr>
          <w:sz w:val="24"/>
          <w:szCs w:val="24"/>
          <w:lang w:val="bg-BG"/>
        </w:rPr>
        <w:t xml:space="preserve"> - Писмо от Атанас Славчев Стоянов – Кмет на община Сандански, относно отчет за дейността на звено „Общински инспекторат“ при община Сандански за периода месец април 2024 г. – месец юни 2024 г. </w:t>
      </w:r>
    </w:p>
    <w:bookmarkEnd w:id="0"/>
    <w:p w:rsidR="00D543EC" w:rsidRPr="00D543EC" w:rsidRDefault="00D543EC" w:rsidP="005C65C5">
      <w:pPr>
        <w:pStyle w:val="a7"/>
        <w:rPr>
          <w:b/>
          <w:sz w:val="24"/>
          <w:szCs w:val="24"/>
          <w:lang w:val="bg-BG"/>
        </w:rPr>
      </w:pPr>
    </w:p>
    <w:p w:rsidR="00D543EC" w:rsidRPr="00D543EC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D543EC">
        <w:rPr>
          <w:b/>
          <w:sz w:val="24"/>
          <w:szCs w:val="24"/>
          <w:lang w:val="bg-BG"/>
        </w:rPr>
        <w:t>Вх.№ 666/12.07.2024 г.</w:t>
      </w:r>
      <w:r w:rsidRPr="00D543EC">
        <w:rPr>
          <w:sz w:val="24"/>
          <w:szCs w:val="24"/>
          <w:lang w:val="bg-BG"/>
        </w:rPr>
        <w:t xml:space="preserve"> – Искане от Живко Илиев Манолев, относно разрешение за изработването на ПУП-ПЗ за ПИ с идентификатор 46526.1.512, м. Плевната по КККР на с. Малки Цалим, общ. Сандански, промяна предназначението от земеделска земя за не земеделски нужди за изграждане на обект „Параклис и помещение за обитаване“. </w:t>
      </w:r>
    </w:p>
    <w:p w:rsidR="00D543EC" w:rsidRPr="00D543EC" w:rsidRDefault="00D543EC" w:rsidP="005C65C5">
      <w:pPr>
        <w:spacing w:after="0"/>
        <w:jc w:val="both"/>
        <w:rPr>
          <w:sz w:val="24"/>
          <w:szCs w:val="24"/>
        </w:rPr>
      </w:pPr>
    </w:p>
    <w:p w:rsidR="00D543EC" w:rsidRPr="00D543EC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D543EC">
        <w:rPr>
          <w:b/>
          <w:sz w:val="24"/>
          <w:szCs w:val="24"/>
          <w:lang w:val="bg-BG"/>
        </w:rPr>
        <w:t>Вх.№ 641/02.07.2024 г.</w:t>
      </w:r>
      <w:r w:rsidRPr="00D543EC">
        <w:rPr>
          <w:sz w:val="24"/>
          <w:szCs w:val="24"/>
          <w:lang w:val="bg-BG"/>
        </w:rPr>
        <w:t xml:space="preserve"> – Заявление от Димитър Борисов Филипов, относно разрешение изработването на ПУП-ПЗ и ПУП-ПП за ПИ с идентификатор </w:t>
      </w:r>
      <w:r w:rsidRPr="00D543EC">
        <w:rPr>
          <w:sz w:val="24"/>
          <w:szCs w:val="24"/>
          <w:lang w:val="bg-BG"/>
        </w:rPr>
        <w:lastRenderedPageBreak/>
        <w:t xml:space="preserve">57176.207.14 м. „Турски гробища“, землището на с. Поленица, общ. Сандански, промяна предназначението от „земеделска земя“ за „жилищно строителство“. </w:t>
      </w:r>
    </w:p>
    <w:p w:rsidR="00D543EC" w:rsidRPr="00D543EC" w:rsidRDefault="00D543EC" w:rsidP="005C65C5">
      <w:pPr>
        <w:spacing w:after="0"/>
        <w:jc w:val="both"/>
        <w:rPr>
          <w:sz w:val="24"/>
          <w:szCs w:val="24"/>
        </w:rPr>
      </w:pPr>
    </w:p>
    <w:p w:rsidR="00D543EC" w:rsidRPr="00861D86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B3590D">
        <w:rPr>
          <w:b/>
          <w:sz w:val="24"/>
          <w:szCs w:val="24"/>
          <w:lang w:val="bg-BG"/>
        </w:rPr>
        <w:t>Вх.№ 649/08.07.2024 г.</w:t>
      </w:r>
      <w:r>
        <w:rPr>
          <w:sz w:val="24"/>
          <w:szCs w:val="24"/>
          <w:lang w:val="bg-BG"/>
        </w:rPr>
        <w:t xml:space="preserve"> - Молба от Димитър Иванов Рошков, чрез пълномощника си Веселин Руменов Мишев, относно разрешение за изработването на ПУП-ПП за трасе на линеен енергиен обект – </w:t>
      </w:r>
      <w:r w:rsidRPr="004D1F77">
        <w:rPr>
          <w:b/>
          <w:sz w:val="24"/>
          <w:szCs w:val="24"/>
          <w:lang w:val="bg-BG"/>
        </w:rPr>
        <w:t>кабелна линия 20к</w:t>
      </w:r>
      <w:r w:rsidRPr="004D1F77">
        <w:rPr>
          <w:b/>
          <w:sz w:val="24"/>
          <w:szCs w:val="24"/>
        </w:rPr>
        <w:t>V</w:t>
      </w:r>
      <w:r>
        <w:rPr>
          <w:sz w:val="24"/>
          <w:szCs w:val="24"/>
          <w:lang w:val="bg-BG"/>
        </w:rPr>
        <w:t xml:space="preserve"> за захранване на ПИ с идентификатор 57176.25.24, 57176.27.18, 57176.30.8 и 57176.30.9 по КККР на землището на с. Поленица, общ. Сандански. </w:t>
      </w:r>
    </w:p>
    <w:p w:rsidR="00D543EC" w:rsidRPr="00861D86" w:rsidRDefault="00D543EC" w:rsidP="005C65C5">
      <w:pPr>
        <w:pStyle w:val="a7"/>
        <w:rPr>
          <w:sz w:val="24"/>
          <w:szCs w:val="24"/>
          <w:lang w:val="bg-BG"/>
        </w:rPr>
      </w:pPr>
    </w:p>
    <w:p w:rsidR="00D543EC" w:rsidRPr="00824898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B3590D">
        <w:rPr>
          <w:b/>
          <w:sz w:val="24"/>
          <w:szCs w:val="24"/>
          <w:lang w:val="bg-BG"/>
        </w:rPr>
        <w:t xml:space="preserve">Вх.№ 650/08.07.2024 г. </w:t>
      </w:r>
      <w:r>
        <w:rPr>
          <w:sz w:val="24"/>
          <w:szCs w:val="24"/>
          <w:lang w:val="bg-BG"/>
        </w:rPr>
        <w:t xml:space="preserve">– Молба от Димитър Иванов Рошков, чрез пълномощника си Веселин Руменов Мишев, относно разрешение за изработването на ПУП-ПП за елемент на техническата инфраструктура извън границите на урбанизираната територия на с. Поленица – </w:t>
      </w:r>
      <w:r w:rsidRPr="00B3590D">
        <w:rPr>
          <w:b/>
          <w:sz w:val="24"/>
          <w:szCs w:val="24"/>
          <w:lang w:val="bg-BG"/>
        </w:rPr>
        <w:t>захранващ водопровод</w:t>
      </w:r>
      <w:r>
        <w:rPr>
          <w:sz w:val="24"/>
          <w:szCs w:val="24"/>
          <w:lang w:val="bg-BG"/>
        </w:rPr>
        <w:t xml:space="preserve"> от съществуващ водопровод намиращ се в имот с идентификатор 57176.28.213 до имоти с идентификатори 57176.25.24, 57176.27.18, 57176.30.8 и 57176.30.9 по КК на с. Поленица, общ. Сандански. </w:t>
      </w:r>
    </w:p>
    <w:p w:rsidR="00D543EC" w:rsidRPr="00824898" w:rsidRDefault="00D543EC" w:rsidP="005C65C5">
      <w:pPr>
        <w:pStyle w:val="a7"/>
        <w:rPr>
          <w:sz w:val="24"/>
          <w:szCs w:val="24"/>
          <w:lang w:val="bg-BG"/>
        </w:rPr>
      </w:pPr>
    </w:p>
    <w:p w:rsidR="00D543EC" w:rsidRPr="00D543EC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24898">
        <w:rPr>
          <w:b/>
          <w:sz w:val="24"/>
          <w:szCs w:val="24"/>
          <w:lang w:val="bg-BG"/>
        </w:rPr>
        <w:t>Вх.№ 643/04.07.2024 г.</w:t>
      </w:r>
      <w:r>
        <w:rPr>
          <w:sz w:val="24"/>
          <w:szCs w:val="24"/>
          <w:lang w:val="bg-BG"/>
        </w:rPr>
        <w:t xml:space="preserve"> – Молба от Евгени Николов Малински и Румяна Ангелова Малинска, относно отстъпено право на строеж на пристрояване към „Фризьорски салон“ в петно 9, кв. 117 по плана на гр. Сандански в имот с идентификатор 65334.302.3004. </w:t>
      </w:r>
    </w:p>
    <w:p w:rsidR="00D543EC" w:rsidRPr="00D543EC" w:rsidRDefault="00D543EC" w:rsidP="005C65C5">
      <w:pPr>
        <w:spacing w:after="0"/>
        <w:jc w:val="both"/>
        <w:rPr>
          <w:sz w:val="24"/>
          <w:szCs w:val="24"/>
        </w:rPr>
      </w:pPr>
    </w:p>
    <w:p w:rsidR="00D543EC" w:rsidRPr="007325FE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479B7">
        <w:rPr>
          <w:b/>
          <w:sz w:val="24"/>
          <w:szCs w:val="24"/>
          <w:lang w:val="bg-BG"/>
        </w:rPr>
        <w:t>Вх.№ 661/11.07.2024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D543EC" w:rsidRPr="007325FE" w:rsidRDefault="00D543EC" w:rsidP="005C65C5">
      <w:pPr>
        <w:pStyle w:val="a7"/>
        <w:rPr>
          <w:sz w:val="24"/>
          <w:szCs w:val="24"/>
          <w:lang w:val="bg-BG"/>
        </w:rPr>
      </w:pPr>
    </w:p>
    <w:p w:rsidR="00D543EC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D543EC">
        <w:rPr>
          <w:b/>
          <w:sz w:val="24"/>
          <w:szCs w:val="24"/>
          <w:lang w:val="bg-BG"/>
        </w:rPr>
        <w:t>Вх.№ 675/12.07.2024 г.</w:t>
      </w:r>
      <w:r w:rsidRPr="00D543EC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</w:t>
      </w:r>
    </w:p>
    <w:p w:rsidR="00D543EC" w:rsidRPr="00D543EC" w:rsidRDefault="00D543EC" w:rsidP="005C65C5">
      <w:pPr>
        <w:spacing w:after="0"/>
        <w:jc w:val="both"/>
        <w:rPr>
          <w:sz w:val="24"/>
          <w:szCs w:val="24"/>
        </w:rPr>
      </w:pPr>
    </w:p>
    <w:p w:rsidR="00D543EC" w:rsidRPr="006B3820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667/12.07.2024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фабрично нова специализирана техника – компактор и булдозер за нуждите на Регионално депо за неопасни отпадъци – Сандански. </w:t>
      </w:r>
    </w:p>
    <w:p w:rsidR="00D543EC" w:rsidRPr="006B3820" w:rsidRDefault="00D543EC" w:rsidP="005C65C5">
      <w:pPr>
        <w:pStyle w:val="a7"/>
        <w:rPr>
          <w:sz w:val="24"/>
          <w:szCs w:val="24"/>
          <w:lang w:val="bg-BG"/>
        </w:rPr>
      </w:pPr>
    </w:p>
    <w:p w:rsidR="00D543EC" w:rsidRPr="00EB3A30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668/12.07.2024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специализирана техника за сметосъбиране и машинно почистване на улици за нуждите на общинско дружество „Стройкомтранс“ ЕООД. </w:t>
      </w:r>
    </w:p>
    <w:p w:rsidR="00D543EC" w:rsidRPr="00EB3A30" w:rsidRDefault="00D543EC" w:rsidP="005C65C5">
      <w:pPr>
        <w:pStyle w:val="a7"/>
        <w:rPr>
          <w:sz w:val="24"/>
          <w:szCs w:val="24"/>
          <w:lang w:val="bg-BG"/>
        </w:rPr>
      </w:pPr>
    </w:p>
    <w:p w:rsidR="00D543EC" w:rsidRPr="00D1665B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674/12.07.2024 г.</w:t>
      </w:r>
      <w:r>
        <w:rPr>
          <w:sz w:val="24"/>
          <w:szCs w:val="24"/>
          <w:lang w:val="bg-BG"/>
        </w:rPr>
        <w:t xml:space="preserve"> –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промяна на НТП на имот с идентификатор 65334.144.91 по КККР на гр. Сандански. </w:t>
      </w:r>
    </w:p>
    <w:p w:rsidR="00D543EC" w:rsidRPr="00D1665B" w:rsidRDefault="00D543EC" w:rsidP="005C65C5">
      <w:pPr>
        <w:pStyle w:val="a7"/>
        <w:rPr>
          <w:sz w:val="24"/>
          <w:szCs w:val="24"/>
          <w:lang w:val="bg-BG"/>
        </w:rPr>
      </w:pPr>
    </w:p>
    <w:p w:rsidR="00D543EC" w:rsidRPr="00D1665B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673/12.07.2024 г</w:t>
      </w:r>
      <w:r>
        <w:rPr>
          <w:sz w:val="24"/>
          <w:szCs w:val="24"/>
          <w:lang w:val="bg-BG"/>
        </w:rPr>
        <w:t xml:space="preserve">.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</w:t>
      </w:r>
      <w:r w:rsidRPr="00D1665B">
        <w:rPr>
          <w:sz w:val="24"/>
          <w:szCs w:val="24"/>
        </w:rPr>
        <w:t>съгласува</w:t>
      </w:r>
      <w:r w:rsidRPr="00D1665B">
        <w:rPr>
          <w:sz w:val="24"/>
          <w:szCs w:val="24"/>
          <w:lang w:val="bg-BG"/>
        </w:rPr>
        <w:t>не на</w:t>
      </w:r>
      <w:r w:rsidRPr="00D1665B">
        <w:rPr>
          <w:sz w:val="24"/>
          <w:szCs w:val="24"/>
        </w:rPr>
        <w:t xml:space="preserve"> проект на Договор за безвъзмездна поръчка за изграждане на инфраструктурен обект между о. т. 1012 – 1011 – 1010 – 1009 – 1008 -1007 в поземлени имоти /ПИ/ 57176.28.206 с НТП „за второстепенна улица“, 57176.28.5 по КК на с. Поленица и ПИ 65334.216.30, с НТП „ за второстепенна улица“, с изграждане на общо 7 бр. нови шахти при дължина на трасето около 225 метра</w:t>
      </w:r>
      <w:r>
        <w:rPr>
          <w:sz w:val="24"/>
          <w:szCs w:val="24"/>
          <w:lang w:val="bg-BG"/>
        </w:rPr>
        <w:t xml:space="preserve">. </w:t>
      </w:r>
    </w:p>
    <w:p w:rsidR="00D543EC" w:rsidRPr="009312BF" w:rsidRDefault="00D543EC" w:rsidP="005C65C5">
      <w:pPr>
        <w:pStyle w:val="a7"/>
        <w:rPr>
          <w:b/>
          <w:sz w:val="24"/>
          <w:szCs w:val="24"/>
          <w:lang w:val="bg-BG"/>
        </w:rPr>
      </w:pPr>
    </w:p>
    <w:p w:rsidR="00D543EC" w:rsidRPr="009312BF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656/09.07.2024 г.</w:t>
      </w:r>
      <w:r w:rsidRPr="009312BF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9312BF">
        <w:rPr>
          <w:b/>
        </w:rPr>
        <w:t xml:space="preserve"> </w:t>
      </w:r>
      <w:r w:rsidRPr="009312BF">
        <w:rPr>
          <w:sz w:val="24"/>
          <w:szCs w:val="24"/>
        </w:rPr>
        <w:t>предоставяне под наем за нуждите на ДП „Български спортен тотализатор“ терен№29 за разполагане на павилион, находящ се на ул. „Македония“ /градинката до ГУМ/.</w:t>
      </w:r>
      <w:r>
        <w:rPr>
          <w:sz w:val="24"/>
          <w:szCs w:val="24"/>
          <w:lang w:val="bg-BG"/>
        </w:rPr>
        <w:t xml:space="preserve"> </w:t>
      </w:r>
    </w:p>
    <w:p w:rsidR="00D543EC" w:rsidRPr="009312BF" w:rsidRDefault="00D543EC" w:rsidP="005C65C5">
      <w:pPr>
        <w:pStyle w:val="a7"/>
        <w:rPr>
          <w:b/>
          <w:sz w:val="24"/>
          <w:szCs w:val="24"/>
          <w:lang w:val="bg-BG"/>
        </w:rPr>
      </w:pPr>
    </w:p>
    <w:p w:rsidR="00D543EC" w:rsidRPr="00AA5C6F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654/09.07.2024 г.</w:t>
      </w:r>
      <w:r w:rsidRPr="009312B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9312BF">
        <w:rPr>
          <w:sz w:val="24"/>
          <w:szCs w:val="24"/>
        </w:rPr>
        <w:t xml:space="preserve">отдаване под наем, чрез публични търгове на 5 броя терени  - ПОС- за разполагане на преместваеми обекти за търговски и други обслужващи дейности и елементи на градското обзавеждане. </w:t>
      </w:r>
    </w:p>
    <w:p w:rsidR="00D543EC" w:rsidRPr="00AA5C6F" w:rsidRDefault="00D543EC" w:rsidP="005C65C5">
      <w:pPr>
        <w:pStyle w:val="a7"/>
        <w:rPr>
          <w:sz w:val="24"/>
          <w:szCs w:val="24"/>
          <w:lang w:val="bg-BG"/>
        </w:rPr>
      </w:pPr>
    </w:p>
    <w:p w:rsidR="00D543EC" w:rsidRPr="00255C22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659/10.07.2024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>
        <w:rPr>
          <w:sz w:val="24"/>
          <w:szCs w:val="24"/>
        </w:rPr>
        <w:t>отдаване под наем, чрез публи</w:t>
      </w:r>
      <w:r>
        <w:rPr>
          <w:sz w:val="24"/>
          <w:szCs w:val="24"/>
          <w:lang w:val="bg-BG"/>
        </w:rPr>
        <w:t>чен</w:t>
      </w:r>
      <w:r>
        <w:rPr>
          <w:sz w:val="24"/>
          <w:szCs w:val="24"/>
        </w:rPr>
        <w:t xml:space="preserve"> търг на</w:t>
      </w:r>
      <w:r>
        <w:rPr>
          <w:sz w:val="24"/>
          <w:szCs w:val="24"/>
          <w:lang w:val="bg-BG"/>
        </w:rPr>
        <w:t xml:space="preserve"> Терен № И за разполагане на витрина или машина за сладолед- ПОС- на ул. „Македония“ до ДЗИ. </w:t>
      </w:r>
    </w:p>
    <w:p w:rsidR="00D543EC" w:rsidRPr="00255C22" w:rsidRDefault="00D543EC" w:rsidP="005C65C5">
      <w:pPr>
        <w:pStyle w:val="a7"/>
        <w:rPr>
          <w:sz w:val="24"/>
          <w:szCs w:val="24"/>
          <w:lang w:val="bg-BG"/>
        </w:rPr>
      </w:pPr>
    </w:p>
    <w:p w:rsidR="00D543EC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D543EC">
        <w:rPr>
          <w:b/>
          <w:sz w:val="24"/>
          <w:szCs w:val="24"/>
          <w:lang w:val="bg-BG"/>
        </w:rPr>
        <w:t>Вх.№ 671/12.07.2024 г.</w:t>
      </w:r>
      <w:r w:rsidRPr="00D543EC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4, УПИ </w:t>
      </w:r>
      <w:r w:rsidRPr="00D543EC">
        <w:rPr>
          <w:sz w:val="24"/>
          <w:szCs w:val="24"/>
        </w:rPr>
        <w:t>V</w:t>
      </w:r>
      <w:r w:rsidRPr="00D543EC">
        <w:rPr>
          <w:sz w:val="24"/>
          <w:szCs w:val="24"/>
          <w:lang w:val="bg-BG"/>
        </w:rPr>
        <w:t>,</w:t>
      </w:r>
      <w:r w:rsidRPr="00D543EC">
        <w:rPr>
          <w:sz w:val="24"/>
          <w:szCs w:val="24"/>
        </w:rPr>
        <w:t xml:space="preserve"> </w:t>
      </w:r>
      <w:r w:rsidRPr="00D543EC">
        <w:rPr>
          <w:sz w:val="24"/>
          <w:szCs w:val="24"/>
          <w:lang w:val="bg-BG"/>
        </w:rPr>
        <w:t xml:space="preserve">пл. №332, кв.50 по плана на с. Катунци, общ. Сандански. </w:t>
      </w:r>
    </w:p>
    <w:p w:rsidR="00D543EC" w:rsidRPr="00D543EC" w:rsidRDefault="00D543EC" w:rsidP="005C65C5">
      <w:pPr>
        <w:spacing w:after="0"/>
        <w:jc w:val="both"/>
        <w:rPr>
          <w:sz w:val="24"/>
          <w:szCs w:val="24"/>
        </w:rPr>
      </w:pPr>
    </w:p>
    <w:p w:rsidR="00D543EC" w:rsidRPr="00255C22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655/09.07.2024 г</w:t>
      </w:r>
      <w:r w:rsidRPr="008B4342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1" w:name="_Hlk163464747"/>
      <w:r w:rsidRPr="008B434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8B4342">
        <w:rPr>
          <w:sz w:val="24"/>
          <w:szCs w:val="24"/>
        </w:rPr>
        <w:t>родажба на имот-частна общинска собственост, а именно: поземлен имот с идентификатор 65334.301.6402 по КККР на гр. Сандански, с площ 23.00 кв.м.</w:t>
      </w:r>
      <w:r>
        <w:rPr>
          <w:sz w:val="24"/>
          <w:szCs w:val="24"/>
          <w:lang w:val="bg-BG"/>
        </w:rPr>
        <w:t xml:space="preserve"> </w:t>
      </w:r>
      <w:bookmarkEnd w:id="1"/>
    </w:p>
    <w:p w:rsidR="00D543EC" w:rsidRPr="00255C22" w:rsidRDefault="00D543EC" w:rsidP="005C65C5">
      <w:pPr>
        <w:pStyle w:val="a7"/>
        <w:rPr>
          <w:sz w:val="24"/>
          <w:szCs w:val="24"/>
          <w:lang w:val="bg-BG"/>
        </w:rPr>
      </w:pPr>
    </w:p>
    <w:p w:rsidR="00D543EC" w:rsidRPr="00D543EC" w:rsidRDefault="00D543EC" w:rsidP="005C65C5">
      <w:pPr>
        <w:pStyle w:val="a7"/>
        <w:numPr>
          <w:ilvl w:val="0"/>
          <w:numId w:val="1"/>
        </w:numPr>
        <w:ind w:left="502"/>
        <w:jc w:val="both"/>
        <w:rPr>
          <w:b/>
          <w:sz w:val="24"/>
          <w:szCs w:val="24"/>
          <w:lang w:val="bg-BG"/>
        </w:rPr>
      </w:pPr>
      <w:r w:rsidRPr="00D543EC">
        <w:rPr>
          <w:b/>
          <w:sz w:val="24"/>
          <w:szCs w:val="24"/>
          <w:lang w:val="bg-BG"/>
        </w:rPr>
        <w:t>Вх.№ 670/12.07.2024 г.</w:t>
      </w:r>
      <w:r w:rsidRPr="00D543EC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 </w:t>
      </w:r>
    </w:p>
    <w:p w:rsidR="00D543EC" w:rsidRPr="00D543EC" w:rsidRDefault="00D543EC" w:rsidP="005C65C5">
      <w:pPr>
        <w:spacing w:after="0"/>
        <w:jc w:val="both"/>
        <w:rPr>
          <w:b/>
          <w:sz w:val="24"/>
          <w:szCs w:val="24"/>
        </w:rPr>
      </w:pPr>
    </w:p>
    <w:p w:rsidR="00D543EC" w:rsidRPr="00F81A38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653/09.07.2024 г.</w:t>
      </w:r>
      <w:r w:rsidRPr="008B4342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8B4342">
        <w:rPr>
          <w:sz w:val="24"/>
          <w:szCs w:val="24"/>
        </w:rPr>
        <w:t>промяна на собствеността от публична в частна на имот, представляващ ПИ 86, УПИ I, имот 210 в кв. 15 по действащия план на село Враня, община Сандански, ведно с построената в него сграда.</w:t>
      </w:r>
      <w:r>
        <w:rPr>
          <w:sz w:val="24"/>
          <w:szCs w:val="24"/>
          <w:lang w:val="bg-BG"/>
        </w:rPr>
        <w:t xml:space="preserve"> </w:t>
      </w:r>
    </w:p>
    <w:p w:rsidR="00D543EC" w:rsidRPr="00F81A38" w:rsidRDefault="00D543EC" w:rsidP="005C65C5">
      <w:pPr>
        <w:pStyle w:val="a7"/>
        <w:rPr>
          <w:sz w:val="24"/>
          <w:szCs w:val="24"/>
          <w:lang w:val="bg-BG"/>
        </w:rPr>
      </w:pPr>
    </w:p>
    <w:p w:rsidR="00D543EC" w:rsidRPr="00D543EC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F81A38">
        <w:rPr>
          <w:b/>
          <w:sz w:val="24"/>
          <w:szCs w:val="24"/>
          <w:lang w:val="bg-BG"/>
        </w:rPr>
        <w:t>Вх.№ 672/12.07.2024 г.</w:t>
      </w:r>
      <w:r>
        <w:rPr>
          <w:sz w:val="24"/>
          <w:szCs w:val="24"/>
          <w:lang w:val="bg-BG"/>
        </w:rPr>
        <w:t xml:space="preserve"> - </w:t>
      </w:r>
      <w:r w:rsidRPr="00F81A38">
        <w:rPr>
          <w:sz w:val="24"/>
          <w:szCs w:val="24"/>
          <w:lang w:val="bg-BG"/>
        </w:rPr>
        <w:t xml:space="preserve">Предложение от Атанас Стоянов – Кмет на община Сандански, относно </w:t>
      </w:r>
      <w:r>
        <w:rPr>
          <w:sz w:val="24"/>
          <w:szCs w:val="24"/>
          <w:lang w:val="bg-BG"/>
        </w:rPr>
        <w:t>изменение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на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 xml:space="preserve">Решение № </w:t>
      </w:r>
      <w:r>
        <w:rPr>
          <w:sz w:val="24"/>
          <w:szCs w:val="24"/>
          <w:lang w:val="bg-BG"/>
        </w:rPr>
        <w:t>41, взето с Протокол №6/25.01.2024 г.</w:t>
      </w:r>
      <w:r w:rsidRPr="00F81A38">
        <w:rPr>
          <w:sz w:val="24"/>
          <w:szCs w:val="24"/>
        </w:rPr>
        <w:t xml:space="preserve"> </w:t>
      </w:r>
      <w:r w:rsidRPr="00F81A38">
        <w:rPr>
          <w:sz w:val="24"/>
          <w:szCs w:val="24"/>
          <w:lang w:val="bg-BG"/>
        </w:rPr>
        <w:t>н</w:t>
      </w:r>
      <w:r w:rsidRPr="00F81A38">
        <w:rPr>
          <w:sz w:val="24"/>
          <w:szCs w:val="24"/>
        </w:rPr>
        <w:t>а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Общински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съвет</w:t>
      </w:r>
      <w:r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  <w:lang w:val="bg-BG"/>
        </w:rPr>
        <w:t xml:space="preserve">- </w:t>
      </w:r>
      <w:r w:rsidRPr="00F81A38">
        <w:rPr>
          <w:sz w:val="24"/>
          <w:szCs w:val="24"/>
        </w:rPr>
        <w:t>Сандански</w:t>
      </w:r>
      <w:r w:rsidRPr="00F81A3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D543EC" w:rsidRPr="00D543EC" w:rsidRDefault="00D543EC" w:rsidP="005C65C5">
      <w:pPr>
        <w:spacing w:after="0"/>
        <w:jc w:val="both"/>
        <w:rPr>
          <w:sz w:val="24"/>
          <w:szCs w:val="24"/>
        </w:rPr>
      </w:pPr>
    </w:p>
    <w:p w:rsidR="00D543EC" w:rsidRPr="00A77241" w:rsidRDefault="00D543EC" w:rsidP="005C65C5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292F9B">
        <w:rPr>
          <w:b/>
          <w:sz w:val="24"/>
          <w:szCs w:val="24"/>
          <w:lang w:val="bg-BG"/>
        </w:rPr>
        <w:t>Вх.№ 660/10.07.2024 г.</w:t>
      </w:r>
      <w:r w:rsidRPr="00292F9B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</w:t>
      </w:r>
      <w:r>
        <w:rPr>
          <w:sz w:val="24"/>
          <w:szCs w:val="24"/>
          <w:lang w:val="bg-BG"/>
        </w:rPr>
        <w:t xml:space="preserve">отчет </w:t>
      </w:r>
      <w:r w:rsidRPr="00292F9B">
        <w:rPr>
          <w:sz w:val="24"/>
          <w:szCs w:val="24"/>
          <w:lang w:val="bg-BG"/>
        </w:rPr>
        <w:t>за п</w:t>
      </w:r>
      <w:r>
        <w:rPr>
          <w:sz w:val="24"/>
          <w:szCs w:val="24"/>
          <w:lang w:val="bg-BG"/>
        </w:rPr>
        <w:t>риходите и разходите на звено „Спорт и спортни дейности“</w:t>
      </w:r>
      <w:r w:rsidRPr="00292F9B">
        <w:rPr>
          <w:sz w:val="24"/>
          <w:szCs w:val="24"/>
          <w:lang w:val="bg-BG"/>
        </w:rPr>
        <w:t xml:space="preserve"> за отчетен период 01.01.2024 г. – 30.06.2024 г</w:t>
      </w:r>
      <w:r w:rsidRPr="004D5F26">
        <w:rPr>
          <w:sz w:val="24"/>
          <w:szCs w:val="24"/>
          <w:lang w:val="bg-BG"/>
        </w:rPr>
        <w:t>.</w:t>
      </w:r>
      <w:r>
        <w:rPr>
          <w:b/>
          <w:color w:val="FF0000"/>
          <w:sz w:val="24"/>
          <w:szCs w:val="24"/>
          <w:lang w:val="bg-BG"/>
        </w:rPr>
        <w:t xml:space="preserve"> </w:t>
      </w:r>
    </w:p>
    <w:p w:rsidR="00D543EC" w:rsidRPr="00A77241" w:rsidRDefault="00D543EC" w:rsidP="005C65C5">
      <w:pPr>
        <w:pStyle w:val="a7"/>
        <w:rPr>
          <w:sz w:val="24"/>
          <w:szCs w:val="24"/>
          <w:lang w:val="bg-BG"/>
        </w:rPr>
      </w:pPr>
    </w:p>
    <w:p w:rsidR="00D543EC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D12998">
        <w:rPr>
          <w:b/>
          <w:sz w:val="24"/>
          <w:szCs w:val="24"/>
          <w:lang w:val="bg-BG"/>
        </w:rPr>
        <w:t>Вх.№ 658/10.07.2024 г.</w:t>
      </w:r>
      <w:r w:rsidRPr="00D12998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D543EC" w:rsidRPr="00D543EC" w:rsidRDefault="00D543EC" w:rsidP="005C65C5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D543EC" w:rsidRPr="00D543EC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D543EC">
        <w:rPr>
          <w:b/>
          <w:color w:val="000000" w:themeColor="text1"/>
          <w:sz w:val="24"/>
          <w:szCs w:val="24"/>
          <w:lang w:val="bg-BG"/>
        </w:rPr>
        <w:t xml:space="preserve">Вх.№ 614/18.06.2024 г. – </w:t>
      </w:r>
      <w:r w:rsidRPr="00D543EC">
        <w:rPr>
          <w:color w:val="000000" w:themeColor="text1"/>
          <w:sz w:val="24"/>
          <w:szCs w:val="24"/>
          <w:lang w:val="bg-BG"/>
        </w:rPr>
        <w:t>Писмо от инж.Димитър Димитров – Управител на „УВЕКС“ ЕООД, относно изготвяне на становище към проект на Закона за водоснабдяването и канализацията.</w:t>
      </w:r>
    </w:p>
    <w:p w:rsidR="00D543EC" w:rsidRPr="00D543EC" w:rsidRDefault="00D543EC" w:rsidP="005C65C5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D543EC" w:rsidRPr="00D543EC" w:rsidRDefault="00D543EC" w:rsidP="005C65C5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D543EC">
        <w:rPr>
          <w:b/>
          <w:color w:val="000000" w:themeColor="text1"/>
          <w:sz w:val="24"/>
          <w:szCs w:val="24"/>
          <w:lang w:val="bg-BG"/>
        </w:rPr>
        <w:t xml:space="preserve">Вх.№ 615/18.06.2024 г. - </w:t>
      </w:r>
      <w:r w:rsidRPr="00D543EC">
        <w:rPr>
          <w:color w:val="000000" w:themeColor="text1"/>
          <w:sz w:val="24"/>
          <w:szCs w:val="24"/>
          <w:lang w:val="bg-BG"/>
        </w:rPr>
        <w:t>Писмо от инж.Димитър Димитров – Управител на „УВЕКС“ ЕООД, относно преразглеждане на финансовото състояние на „УВЕКС“ ЕООД.</w:t>
      </w:r>
    </w:p>
    <w:p w:rsidR="00D543EC" w:rsidRDefault="00D543EC" w:rsidP="005C65C5">
      <w:pPr>
        <w:spacing w:after="0"/>
        <w:contextualSpacing/>
        <w:jc w:val="both"/>
        <w:rPr>
          <w:rFonts w:eastAsia="Times New Roman"/>
          <w:sz w:val="24"/>
          <w:szCs w:val="24"/>
        </w:rPr>
      </w:pPr>
    </w:p>
    <w:p w:rsidR="00D543EC" w:rsidRDefault="00D543EC" w:rsidP="005C65C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D543E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бул.”Свобода”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5C5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E"/>
    <w:rsid w:val="001E7168"/>
    <w:rsid w:val="002123DA"/>
    <w:rsid w:val="002F153A"/>
    <w:rsid w:val="00472900"/>
    <w:rsid w:val="004F69C9"/>
    <w:rsid w:val="0051208C"/>
    <w:rsid w:val="005943FB"/>
    <w:rsid w:val="005C65C5"/>
    <w:rsid w:val="00BF02D7"/>
    <w:rsid w:val="00D47AD7"/>
    <w:rsid w:val="00D543EC"/>
    <w:rsid w:val="00E3288F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D88D3E5-A965-4060-90D2-9D6835A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D139-9237-425B-B958-B770560B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12</cp:revision>
  <cp:lastPrinted>2024-06-19T07:27:00Z</cp:lastPrinted>
  <dcterms:created xsi:type="dcterms:W3CDTF">2024-06-19T06:57:00Z</dcterms:created>
  <dcterms:modified xsi:type="dcterms:W3CDTF">2024-07-15T05:53:00Z</dcterms:modified>
</cp:coreProperties>
</file>